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6C" w:rsidRDefault="00B4136C" w:rsidP="00253FE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3FEF" w:rsidRPr="0077468E" w:rsidRDefault="00253FEF" w:rsidP="00253FE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468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253FEF" w:rsidRPr="0077468E" w:rsidRDefault="00253FEF" w:rsidP="00253FEF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Пелевский детский сад «Милэшкэй</w:t>
      </w:r>
      <w:r w:rsidRPr="0077468E">
        <w:rPr>
          <w:rFonts w:ascii="Times New Roman" w:eastAsia="Times New Roman" w:hAnsi="Times New Roman" w:cs="Times New Roman"/>
          <w:sz w:val="24"/>
          <w:szCs w:val="24"/>
        </w:rPr>
        <w:t>» Лаишевского муниципального района</w:t>
      </w:r>
    </w:p>
    <w:p w:rsidR="00253FEF" w:rsidRPr="0077468E" w:rsidRDefault="00253FEF" w:rsidP="00253FEF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468E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</w:p>
    <w:p w:rsidR="00253FEF" w:rsidRPr="00021C7D" w:rsidRDefault="00253FEF" w:rsidP="00253FEF">
      <w:pPr>
        <w:spacing w:after="0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422610</w:t>
      </w:r>
      <w:r w:rsidRPr="0077468E">
        <w:rPr>
          <w:rFonts w:ascii="Times New Roman" w:eastAsia="Times New Roman" w:hAnsi="Times New Roman" w:cs="Times New Roman"/>
          <w:sz w:val="24"/>
          <w:szCs w:val="24"/>
        </w:rPr>
        <w:t>, Республика Татарстан,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Лаишевский район, с. </w:t>
      </w:r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Пелево, улица Советская, дом 1а</w:t>
      </w:r>
    </w:p>
    <w:p w:rsidR="00253FEF" w:rsidRPr="00021C7D" w:rsidRDefault="00253FEF" w:rsidP="00253FEF">
      <w:pPr>
        <w:pBdr>
          <w:bottom w:val="single" w:sz="12" w:space="1" w:color="auto"/>
        </w:pBdr>
        <w:tabs>
          <w:tab w:val="center" w:pos="4819"/>
          <w:tab w:val="left" w:pos="9222"/>
          <w:tab w:val="right" w:pos="10206"/>
        </w:tabs>
        <w:spacing w:after="0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Телефон/факс:89063278150 .  </w:t>
      </w:r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021C7D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7F7F7"/>
        </w:rPr>
        <w:t xml:space="preserve"> shigapova.1965@mail.ru</w:t>
      </w:r>
    </w:p>
    <w:p w:rsidR="00253FEF" w:rsidRDefault="00253FEF" w:rsidP="00253FE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53FEF" w:rsidTr="001E2045">
        <w:trPr>
          <w:jc w:val="center"/>
        </w:trPr>
        <w:tc>
          <w:tcPr>
            <w:tcW w:w="4785" w:type="dxa"/>
          </w:tcPr>
          <w:p w:rsidR="00253FEF" w:rsidRDefault="00253FEF" w:rsidP="00253FEF">
            <w:pPr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Рассмотрено и принято на педагогическом совете  МБДОУ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Пелевского детского сада «Милэшкэй» </w:t>
            </w:r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Лаишевского муниципального района РТ </w:t>
            </w:r>
          </w:p>
          <w:p w:rsidR="00253FEF" w:rsidRDefault="00253FEF" w:rsidP="00253FEF">
            <w:pPr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«___</w:t>
            </w:r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 20__</w:t>
            </w:r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                                           </w:t>
            </w:r>
          </w:p>
        </w:tc>
        <w:tc>
          <w:tcPr>
            <w:tcW w:w="4786" w:type="dxa"/>
          </w:tcPr>
          <w:p w:rsidR="00253FEF" w:rsidRPr="00B778E4" w:rsidRDefault="00253FEF" w:rsidP="001E2045">
            <w:pPr>
              <w:spacing w:before="120" w:after="12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7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Утверждаю»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Заведующий МБДОУ Пелевским</w:t>
            </w:r>
          </w:p>
          <w:p w:rsidR="00253FEF" w:rsidRPr="00B778E4" w:rsidRDefault="00253FEF" w:rsidP="001E2045">
            <w:pPr>
              <w:spacing w:before="120" w:after="12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детским</w:t>
            </w:r>
            <w:r w:rsidRPr="00B77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 «Милэшкэй</w:t>
            </w:r>
            <w:r w:rsidRPr="00B77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253FEF" w:rsidRPr="00B778E4" w:rsidRDefault="00253FEF" w:rsidP="001E2045">
            <w:pPr>
              <w:spacing w:before="120" w:after="12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Р.Ш. Шигапова</w:t>
            </w:r>
          </w:p>
          <w:p w:rsidR="00253FEF" w:rsidRPr="00B778E4" w:rsidRDefault="00253FEF" w:rsidP="001E2045">
            <w:pPr>
              <w:spacing w:before="120" w:after="12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__</w:t>
            </w:r>
            <w:r w:rsidRPr="00B77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от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«__________20___</w:t>
            </w:r>
            <w:r w:rsidRPr="00B77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253FEF" w:rsidRDefault="00253FEF" w:rsidP="001E2045">
            <w:pPr>
              <w:spacing w:before="120" w:after="12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53FEF" w:rsidRDefault="00253FEF" w:rsidP="00253FEF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FEF" w:rsidRDefault="00253FEF" w:rsidP="00253FE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FEF" w:rsidRPr="00B778E4" w:rsidRDefault="00253FEF" w:rsidP="00253FE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FEF" w:rsidRPr="00B778E4" w:rsidRDefault="00253FEF" w:rsidP="00253FE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FEF" w:rsidRPr="00253FEF" w:rsidRDefault="00253FEF" w:rsidP="00253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53FE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исполнения принятых решений</w:t>
      </w:r>
    </w:p>
    <w:p w:rsidR="00253FEF" w:rsidRPr="00253FEF" w:rsidRDefault="00253FEF" w:rsidP="00253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дошкольного образовательного учреждения Пелевского детского сада «Милэшкэй»</w:t>
      </w:r>
    </w:p>
    <w:p w:rsidR="00253FEF" w:rsidRPr="00253FEF" w:rsidRDefault="00253FEF" w:rsidP="00253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Лаишевского муниципального района Республики Татарстан</w:t>
      </w:r>
    </w:p>
    <w:p w:rsidR="00253FEF" w:rsidRPr="00B778E4" w:rsidRDefault="00253FEF" w:rsidP="00253FE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FEF" w:rsidRDefault="00253FEF" w:rsidP="00253FE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FEF" w:rsidRDefault="00253FEF" w:rsidP="00253FE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FEF" w:rsidRDefault="00253FEF" w:rsidP="00253FEF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FEF" w:rsidRDefault="00253FEF" w:rsidP="00253FE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FEF" w:rsidRDefault="00253FEF" w:rsidP="00253FE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FEF" w:rsidRDefault="00253FEF" w:rsidP="00253FE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FEF" w:rsidRDefault="00253FEF" w:rsidP="00253FE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FEF" w:rsidRDefault="00253FEF" w:rsidP="00253FE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136C" w:rsidRDefault="00B4136C" w:rsidP="00253FEF">
      <w:pPr>
        <w:tabs>
          <w:tab w:val="left" w:pos="9570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136C" w:rsidRDefault="00B4136C" w:rsidP="00253FEF">
      <w:pPr>
        <w:tabs>
          <w:tab w:val="left" w:pos="9570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3FEF" w:rsidRPr="00B778E4" w:rsidRDefault="00253FEF" w:rsidP="00253FEF">
      <w:pPr>
        <w:tabs>
          <w:tab w:val="left" w:pos="9570"/>
        </w:tabs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7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Принято на заседание пед совета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Протокол №        от      </w:t>
      </w:r>
      <w:r w:rsidRPr="00B778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778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778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(наименование образовательной организации – далее Организация) (далее – Комиссия).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Положения утверждено с учетом мнения совета обучающихся (протокол от _____ № ___), совета родителей (законных представителей) несовершеннолетних обучающихся Организации (протокол от _____ № ___) и  представительным органом работников (наименование образовательной организации) (протокол от _____ № ___).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Комиссия создается в соответствии со </w:t>
      </w:r>
      <w:hyperlink r:id="rId6" w:anchor="st45" w:tgtFrame="_blank" w:history="1">
        <w:r w:rsidRPr="00253F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45</w:t>
        </w:r>
      </w:hyperlink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Комиссия создается в составе (…)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Сформированный состав Комиссии объявляется приказом директора Организации.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Срок полномочий Комиссии составляет два года (возможен другой срок).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6. Члены Комиссии осуществляют свою деятельность на безвозмездной основе.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Досрочное прекращение полномочий члена Комиссии осуществляется: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 основании личного заявления члена Комиссии об исключении из его состава;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 требованию не менее 2/3 членов Комиссии, выраженному в письменной форме;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целях организации работы Комиссия избирает из своего состава председателя и секретаря.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15. Решение Комиссии оформляется протоколом.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(наименование образовательной организации – далее Организация) (далее – Комиссия).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Положения утверждено с учетом мнения совета обучающихся (протокол от _____ № ___), совета родителей (законных представителей) несовершеннолетних обучающихся Организации (протокол от _____ № ___) и  представительным органом работников (наименование образовательной организации) (протокол от _____ № ___).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Комиссия создается в соответствии со </w:t>
      </w:r>
      <w:hyperlink r:id="rId7" w:anchor="st45" w:tgtFrame="_blank" w:history="1">
        <w:r w:rsidRPr="00253F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45</w:t>
        </w:r>
      </w:hyperlink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Комиссия создается в составе (…)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Сформированный состав Комиссии объявляется приказом директора Организации.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Срок полномочий Комиссии составляет два года (возможен другой срок).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6. Члены Комиссии осуществляют свою деятельность на безвозмездной основе.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Досрочное прекращение полномочий члена Комиссии осуществляется: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 основании личного заявления члена Комиссии об исключении из его состава;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 требованию не менее 2/3 членов Комиссии, выраженному в письменной форме;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целях организации работы Комиссия избирает из своего состава председателя и секретаря.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момента поступления такого обращения.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</w:t>
      </w: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BA03AF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15. Решение Комиссии оформляется протоколом.</w:t>
      </w:r>
    </w:p>
    <w:p w:rsidR="00707A24" w:rsidRPr="00253FEF" w:rsidRDefault="00BA03AF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F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707A24" w:rsidRPr="00253FEF" w:rsidRDefault="00707A24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3FE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Комментарий.</w:t>
      </w:r>
      <w:r w:rsidRPr="00253F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Приведенный вариант положения о комиссии по урегулированию споров между участниками образовательных отношений (далее - Комиссия) фиксирует цели ее деятельности, указанные в Федеральном </w:t>
      </w:r>
      <w:hyperlink r:id="rId8" w:tgtFrame="_blank" w:history="1">
        <w:r w:rsidRPr="00253FEF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законе </w:t>
        </w:r>
      </w:hyperlink>
      <w:r w:rsidRPr="00253F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 273-ФЗ, и раскрывает механизм работы.</w:t>
      </w:r>
    </w:p>
    <w:p w:rsidR="00707A24" w:rsidRPr="00253FEF" w:rsidRDefault="00707A24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3F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Положение разработано применительно к образовательным организациям, в которых обучаются несовершеннолетние обучающиеся (например, общеобразовательные организации).</w:t>
      </w:r>
    </w:p>
    <w:p w:rsidR="00707A24" w:rsidRPr="00253FEF" w:rsidRDefault="00707A24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3F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Комиссию могут входить четное число членов – поровну от работников и законных представителей обучающихся. Делегирование работников осуществляется по решению представительного органа работников (см. , а родителей (законных представителей) обучающихся – по решению их представительного органа (совета родителей (законных представителей) обучающихся).</w:t>
      </w:r>
    </w:p>
    <w:p w:rsidR="00707A24" w:rsidRPr="00253FEF" w:rsidRDefault="00707A24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3F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Комиссию вправе обращаться сами обучающиеся, их родители (законные представители), в том числе, от собственного имени, педагоги, руководящие работники образовательной организации.</w:t>
      </w:r>
    </w:p>
    <w:p w:rsidR="00707A24" w:rsidRPr="00253FEF" w:rsidRDefault="00707A24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3F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Данное положение не детализирует вопросы процедуры организации работы Комиссии и вопросы принятия решений. Это может быть уточнено в положении о Комиссии конкретной образовательной организации. Возможно, следует указать, что документы, поступившие в Комиссию, и протоколы решений (и заседаний) входят в общую систему делопроизводства организации.</w:t>
      </w:r>
    </w:p>
    <w:p w:rsidR="00707A24" w:rsidRPr="00253FEF" w:rsidRDefault="00707A24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3F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Предлагаемая модель предполагает утверждение данного положения как локального нормативного акта образовательной организации приказом руководителя образовательной организации, однако в соответствии с уставом возможно отнесении полномочий по утверждении данного положения к компетенции того или иного коллегиального органа образовательной организации, например, попечительского или управляющего совета. Принятие данного положения как локального нормативного акта с учетом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 предусмотрено </w:t>
      </w:r>
      <w:hyperlink r:id="rId9" w:anchor="st45_6" w:tgtFrame="_blank" w:history="1">
        <w:r w:rsidRPr="00253FEF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ч. 6 ст. 45</w:t>
        </w:r>
      </w:hyperlink>
      <w:r w:rsidRPr="00253F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Федерального закона № 273-ФЗ и должно быть отражено в самом положении (см. п. 2 положения). При этом данный факт не означает, что комиссия является подконтрольной органу, который утвердил данное положение.</w:t>
      </w:r>
    </w:p>
    <w:p w:rsidR="00707A24" w:rsidRPr="00253FEF" w:rsidRDefault="00707A24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3FE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Статьи 273-ФЗ: </w:t>
      </w:r>
    </w:p>
    <w:p w:rsidR="00707A24" w:rsidRPr="00253FEF" w:rsidRDefault="00192FAB" w:rsidP="00253FEF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10" w:history="1">
        <w:r w:rsidR="00707A24" w:rsidRPr="00253FEF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Статья 45</w:t>
        </w:r>
      </w:hyperlink>
    </w:p>
    <w:p w:rsidR="00707A24" w:rsidRPr="00253FEF" w:rsidRDefault="00707A24" w:rsidP="00253FEF">
      <w:pPr>
        <w:spacing w:after="0"/>
        <w:ind w:left="-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07A24" w:rsidRPr="00253FEF" w:rsidSect="00B4136C">
      <w:footerReference w:type="default" r:id="rId11"/>
      <w:pgSz w:w="11906" w:h="16838"/>
      <w:pgMar w:top="709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963" w:rsidRDefault="001E2963" w:rsidP="003C5EBA">
      <w:pPr>
        <w:spacing w:after="0" w:line="240" w:lineRule="auto"/>
      </w:pPr>
      <w:r>
        <w:separator/>
      </w:r>
    </w:p>
  </w:endnote>
  <w:endnote w:type="continuationSeparator" w:id="1">
    <w:p w:rsidR="001E2963" w:rsidRDefault="001E2963" w:rsidP="003C5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5953228"/>
      <w:docPartObj>
        <w:docPartGallery w:val="Page Numbers (Bottom of Page)"/>
        <w:docPartUnique/>
      </w:docPartObj>
    </w:sdtPr>
    <w:sdtContent>
      <w:p w:rsidR="003C5EBA" w:rsidRDefault="00192FAB">
        <w:pPr>
          <w:pStyle w:val="a6"/>
          <w:jc w:val="right"/>
        </w:pPr>
        <w:r>
          <w:fldChar w:fldCharType="begin"/>
        </w:r>
        <w:r w:rsidR="003C5EBA">
          <w:instrText>PAGE   \* MERGEFORMAT</w:instrText>
        </w:r>
        <w:r>
          <w:fldChar w:fldCharType="separate"/>
        </w:r>
        <w:r w:rsidR="00B4136C">
          <w:rPr>
            <w:noProof/>
          </w:rPr>
          <w:t>2</w:t>
        </w:r>
        <w:r>
          <w:fldChar w:fldCharType="end"/>
        </w:r>
      </w:p>
    </w:sdtContent>
  </w:sdt>
  <w:p w:rsidR="003C5EBA" w:rsidRDefault="003C5EB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963" w:rsidRDefault="001E2963" w:rsidP="003C5EBA">
      <w:pPr>
        <w:spacing w:after="0" w:line="240" w:lineRule="auto"/>
      </w:pPr>
      <w:r>
        <w:separator/>
      </w:r>
    </w:p>
  </w:footnote>
  <w:footnote w:type="continuationSeparator" w:id="1">
    <w:p w:rsidR="001E2963" w:rsidRDefault="001E2963" w:rsidP="003C5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3AF"/>
    <w:rsid w:val="00192FAB"/>
    <w:rsid w:val="001E2963"/>
    <w:rsid w:val="00253FEF"/>
    <w:rsid w:val="003C5EBA"/>
    <w:rsid w:val="00707A24"/>
    <w:rsid w:val="00794FD6"/>
    <w:rsid w:val="008C7E2E"/>
    <w:rsid w:val="00AA3E88"/>
    <w:rsid w:val="00B4136C"/>
    <w:rsid w:val="00BA03AF"/>
    <w:rsid w:val="00C13842"/>
    <w:rsid w:val="00C303F0"/>
    <w:rsid w:val="00C42C1E"/>
    <w:rsid w:val="00D73317"/>
    <w:rsid w:val="00E56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EB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C5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5EBA"/>
  </w:style>
  <w:style w:type="paragraph" w:styleId="a6">
    <w:name w:val="footer"/>
    <w:basedOn w:val="a"/>
    <w:link w:val="a7"/>
    <w:uiPriority w:val="99"/>
    <w:unhideWhenUsed/>
    <w:rsid w:val="003C5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5EBA"/>
  </w:style>
  <w:style w:type="paragraph" w:styleId="a8">
    <w:name w:val="Balloon Text"/>
    <w:basedOn w:val="a"/>
    <w:link w:val="a9"/>
    <w:uiPriority w:val="99"/>
    <w:semiHidden/>
    <w:unhideWhenUsed/>
    <w:rsid w:val="003C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EB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53F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EB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C5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5EBA"/>
  </w:style>
  <w:style w:type="paragraph" w:styleId="a6">
    <w:name w:val="footer"/>
    <w:basedOn w:val="a"/>
    <w:link w:val="a7"/>
    <w:uiPriority w:val="99"/>
    <w:unhideWhenUsed/>
    <w:rsid w:val="003C5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5EBA"/>
  </w:style>
  <w:style w:type="paragraph" w:styleId="a8">
    <w:name w:val="Balloon Text"/>
    <w:basedOn w:val="a"/>
    <w:link w:val="a9"/>
    <w:uiPriority w:val="99"/>
    <w:semiHidden/>
    <w:unhideWhenUsed/>
    <w:rsid w:val="003C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6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2838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4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5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3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9175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63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413430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1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31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2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4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48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273-&#1092;&#1079;.&#1088;&#1092;/kommentarii/statya-4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273-&#1092;&#1079;.&#1088;&#1092;/zakonodatelstvo/federalnyy-zakon-ot-29-dekabrya-2012-g-no-273-fz-ob-obrazovanii-v-r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МБОУ пелевская СОШ</cp:lastModifiedBy>
  <cp:revision>5</cp:revision>
  <cp:lastPrinted>2019-10-28T09:38:00Z</cp:lastPrinted>
  <dcterms:created xsi:type="dcterms:W3CDTF">2019-10-28T10:59:00Z</dcterms:created>
  <dcterms:modified xsi:type="dcterms:W3CDTF">2019-11-05T10:10:00Z</dcterms:modified>
</cp:coreProperties>
</file>